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93B7" w14:textId="1D5EFF46" w:rsidR="008A7CF6" w:rsidRPr="00924A7B" w:rsidRDefault="00B158D9">
      <w:pPr>
        <w:rPr>
          <w:rFonts w:ascii="ＭＳ ゴシック" w:eastAsia="ＭＳ ゴシック" w:hAnsi="ＭＳ ゴシック"/>
          <w:sz w:val="24"/>
          <w:szCs w:val="24"/>
        </w:rPr>
      </w:pPr>
      <w:r w:rsidRPr="00924A7B">
        <w:rPr>
          <w:rFonts w:ascii="ＭＳ ゴシック" w:eastAsia="ＭＳ ゴシック" w:hAnsi="ＭＳ ゴシック" w:hint="eastAsia"/>
          <w:noProof/>
          <w:sz w:val="20"/>
          <w:szCs w:val="20"/>
        </w:rPr>
        <mc:AlternateContent>
          <mc:Choice Requires="wps">
            <w:drawing>
              <wp:anchor distT="0" distB="0" distL="114300" distR="114300" simplePos="0" relativeHeight="251661312" behindDoc="0" locked="0" layoutInCell="1" allowOverlap="1" wp14:anchorId="5430A7A2" wp14:editId="142363BE">
                <wp:simplePos x="0" y="0"/>
                <wp:positionH relativeFrom="column">
                  <wp:posOffset>5429885</wp:posOffset>
                </wp:positionH>
                <wp:positionV relativeFrom="paragraph">
                  <wp:posOffset>-275590</wp:posOffset>
                </wp:positionV>
                <wp:extent cx="1114425" cy="318977"/>
                <wp:effectExtent l="0" t="0" r="28575" b="24130"/>
                <wp:wrapNone/>
                <wp:docPr id="6" name="テキスト ボックス 6"/>
                <wp:cNvGraphicFramePr/>
                <a:graphic xmlns:a="http://schemas.openxmlformats.org/drawingml/2006/main">
                  <a:graphicData uri="http://schemas.microsoft.com/office/word/2010/wordprocessingShape">
                    <wps:wsp>
                      <wps:cNvSpPr txBox="1"/>
                      <wps:spPr>
                        <a:xfrm>
                          <a:off x="0" y="0"/>
                          <a:ext cx="1114425" cy="318977"/>
                        </a:xfrm>
                        <a:prstGeom prst="rect">
                          <a:avLst/>
                        </a:prstGeom>
                        <a:solidFill>
                          <a:schemeClr val="lt1"/>
                        </a:solidFill>
                        <a:ln w="6350">
                          <a:solidFill>
                            <a:prstClr val="black"/>
                          </a:solidFill>
                        </a:ln>
                      </wps:spPr>
                      <wps:txbx>
                        <w:txbxContent>
                          <w:p w14:paraId="54ED382C" w14:textId="77777777" w:rsidR="00B158D9" w:rsidRDefault="00B158D9" w:rsidP="00B158D9">
                            <w:pPr>
                              <w:jc w:val="center"/>
                            </w:pPr>
                            <w:r>
                              <w:rPr>
                                <w:rFonts w:hint="eastAsia"/>
                              </w:rPr>
                              <w:t>（おもて面）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0A7A2" id="_x0000_t202" coordsize="21600,21600" o:spt="202" path="m,l,21600r21600,l21600,xe">
                <v:stroke joinstyle="miter"/>
                <v:path gradientshapeok="t" o:connecttype="rect"/>
              </v:shapetype>
              <v:shape id="テキスト ボックス 6" o:spid="_x0000_s1026" type="#_x0000_t202" style="position:absolute;left:0;text-align:left;margin-left:427.55pt;margin-top:-21.7pt;width:87.75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" fillcolor="white [3201]" strokeweight=".5pt">
                <v:textbox>
                  <w:txbxContent>
                    <w:p w14:paraId="54ED382C" w14:textId="77777777" w:rsidR="00B158D9" w:rsidRDefault="00B158D9" w:rsidP="00B158D9">
                      <w:pPr>
                        <w:jc w:val="center"/>
                      </w:pPr>
                      <w:r>
                        <w:rPr>
                          <w:rFonts w:hint="eastAsia"/>
                        </w:rPr>
                        <w:t>（おもて面）</w:t>
                      </w:r>
                    </w:p>
                  </w:txbxContent>
                </v:textbox>
              </v:shape>
            </w:pict>
          </mc:Fallback>
        </mc:AlternateContent>
      </w:r>
      <w:r w:rsidR="008A7CF6" w:rsidRPr="00924A7B">
        <w:rPr>
          <w:rFonts w:ascii="ＭＳ ゴシック" w:eastAsia="ＭＳ ゴシック" w:hAnsi="ＭＳ ゴシック"/>
          <w:sz w:val="24"/>
          <w:szCs w:val="24"/>
        </w:rPr>
        <w:t>AED の使</w:t>
      </w:r>
      <w:r w:rsidR="008A7CF6" w:rsidRPr="00924A7B">
        <w:rPr>
          <w:rFonts w:ascii="Microsoft JhengHei" w:eastAsia="Microsoft JhengHei" w:hAnsi="Microsoft JhengHei" w:cs="Microsoft JhengHei" w:hint="eastAsia"/>
          <w:sz w:val="24"/>
          <w:szCs w:val="24"/>
        </w:rPr>
        <w:t>⽤</w:t>
      </w:r>
      <w:r w:rsidR="008A7CF6" w:rsidRPr="00924A7B">
        <w:rPr>
          <w:rFonts w:ascii="ＭＳ ゴシック" w:eastAsia="ＭＳ ゴシック" w:hAnsi="ＭＳ ゴシック" w:cs="ＭＳ ゴシック" w:hint="eastAsia"/>
          <w:sz w:val="24"/>
          <w:szCs w:val="24"/>
        </w:rPr>
        <w:t>に係る情報の提供について、説明や同意の取得のための書類の例</w:t>
      </w:r>
    </w:p>
    <w:p w14:paraId="50622AFB" w14:textId="15C76FF1" w:rsidR="003E6296" w:rsidRPr="00924A7B" w:rsidRDefault="003E6296" w:rsidP="003E6296">
      <w:pPr>
        <w:jc w:val="right"/>
        <w:rPr>
          <w:rFonts w:ascii="ＭＳ ゴシック" w:eastAsia="ＭＳ ゴシック" w:hAnsi="ＭＳ ゴシック"/>
          <w:sz w:val="24"/>
          <w:szCs w:val="24"/>
        </w:rPr>
      </w:pPr>
      <w:r w:rsidRPr="00924A7B">
        <w:rPr>
          <w:rFonts w:ascii="ＭＳ ゴシック" w:eastAsia="ＭＳ ゴシック" w:hAnsi="ＭＳ ゴシック"/>
          <w:sz w:val="24"/>
          <w:szCs w:val="24"/>
        </w:rPr>
        <w:t>202</w:t>
      </w:r>
      <w:r w:rsidRPr="00924A7B">
        <w:rPr>
          <w:rFonts w:ascii="ＭＳ ゴシック" w:eastAsia="ＭＳ ゴシック" w:hAnsi="ＭＳ ゴシック" w:hint="eastAsia"/>
          <w:sz w:val="24"/>
          <w:szCs w:val="24"/>
        </w:rPr>
        <w:t>2</w:t>
      </w:r>
      <w:r w:rsidRPr="00924A7B">
        <w:rPr>
          <w:rFonts w:ascii="ＭＳ ゴシック" w:eastAsia="ＭＳ ゴシック" w:hAnsi="ＭＳ ゴシック"/>
          <w:sz w:val="24"/>
          <w:szCs w:val="24"/>
        </w:rPr>
        <w:t>年</w:t>
      </w:r>
      <w:r w:rsidRPr="00924A7B">
        <w:rPr>
          <w:rFonts w:ascii="ＭＳ ゴシック" w:eastAsia="ＭＳ ゴシック" w:hAnsi="ＭＳ ゴシック" w:hint="eastAsia"/>
          <w:sz w:val="24"/>
          <w:szCs w:val="24"/>
        </w:rPr>
        <w:t>１</w:t>
      </w:r>
      <w:r w:rsidRPr="00924A7B">
        <w:rPr>
          <w:rFonts w:ascii="ＭＳ ゴシック" w:eastAsia="ＭＳ ゴシック" w:hAnsi="ＭＳ ゴシック"/>
          <w:sz w:val="24"/>
          <w:szCs w:val="24"/>
        </w:rPr>
        <w:t>月吉日</w:t>
      </w:r>
    </w:p>
    <w:p w14:paraId="1F1E2394" w14:textId="77777777" w:rsidR="0063413F" w:rsidRPr="00924A7B" w:rsidRDefault="0063413F" w:rsidP="003E6296">
      <w:pPr>
        <w:jc w:val="right"/>
        <w:rPr>
          <w:rFonts w:ascii="ＭＳ ゴシック" w:eastAsia="ＭＳ ゴシック" w:hAnsi="ＭＳ ゴシック" w:hint="eastAsia"/>
          <w:sz w:val="24"/>
          <w:szCs w:val="24"/>
        </w:rPr>
      </w:pPr>
    </w:p>
    <w:p w14:paraId="6117C310" w14:textId="34644F3E" w:rsidR="003E6296" w:rsidRPr="00924A7B" w:rsidRDefault="003E6296" w:rsidP="003E6296">
      <w:pPr>
        <w:rPr>
          <w:rFonts w:ascii="ＭＳ ゴシック" w:eastAsia="ＭＳ ゴシック" w:hAnsi="ＭＳ ゴシック"/>
          <w:sz w:val="24"/>
          <w:szCs w:val="24"/>
        </w:rPr>
      </w:pPr>
      <w:r w:rsidRPr="00924A7B">
        <w:rPr>
          <w:rFonts w:ascii="ＭＳ ゴシック" w:eastAsia="ＭＳ ゴシック" w:hAnsi="ＭＳ ゴシック"/>
          <w:sz w:val="24"/>
          <w:szCs w:val="24"/>
        </w:rPr>
        <w:t>AED設置者の皆様へ</w:t>
      </w:r>
    </w:p>
    <w:p w14:paraId="67A31B85" w14:textId="6247B2FD" w:rsidR="003E6296" w:rsidRPr="00924A7B" w:rsidRDefault="003E6296" w:rsidP="003E6296">
      <w:pPr>
        <w:rPr>
          <w:rFonts w:ascii="ＭＳ ゴシック" w:eastAsia="ＭＳ ゴシック" w:hAnsi="ＭＳ ゴシック"/>
          <w:sz w:val="24"/>
          <w:szCs w:val="24"/>
        </w:rPr>
      </w:pPr>
    </w:p>
    <w:p w14:paraId="7763ADEE" w14:textId="77777777" w:rsidR="003E6296" w:rsidRPr="00924A7B" w:rsidRDefault="003E6296" w:rsidP="003E6296">
      <w:pPr>
        <w:jc w:val="center"/>
        <w:rPr>
          <w:rFonts w:ascii="ＭＳ ゴシック" w:eastAsia="ＭＳ ゴシック" w:hAnsi="ＭＳ ゴシック"/>
          <w:sz w:val="24"/>
          <w:szCs w:val="24"/>
        </w:rPr>
      </w:pPr>
      <w:r w:rsidRPr="00924A7B">
        <w:rPr>
          <w:rFonts w:ascii="ＭＳ ゴシック" w:eastAsia="ＭＳ ゴシック" w:hAnsi="ＭＳ ゴシック" w:hint="eastAsia"/>
          <w:sz w:val="24"/>
          <w:szCs w:val="24"/>
        </w:rPr>
        <w:t>AED使用時のデータ提供及びアンケートへのご協力のお願い</w:t>
      </w:r>
    </w:p>
    <w:p w14:paraId="461483E3" w14:textId="77777777" w:rsidR="003E6296" w:rsidRPr="00924A7B" w:rsidRDefault="003E6296" w:rsidP="003E6296">
      <w:pPr>
        <w:rPr>
          <w:rFonts w:ascii="ＭＳ ゴシック" w:eastAsia="ＭＳ ゴシック" w:hAnsi="ＭＳ ゴシック"/>
          <w:sz w:val="24"/>
          <w:szCs w:val="24"/>
        </w:rPr>
      </w:pPr>
    </w:p>
    <w:p w14:paraId="1C148232" w14:textId="77777777" w:rsidR="003E6296" w:rsidRPr="00924A7B" w:rsidRDefault="003E6296" w:rsidP="0063413F">
      <w:pPr>
        <w:spacing w:beforeLines="50" w:before="180" w:afterLines="50" w:after="180"/>
        <w:ind w:firstLineChars="100" w:firstLine="240"/>
        <w:rPr>
          <w:rFonts w:ascii="ＭＳ ゴシック" w:eastAsia="ＭＳ ゴシック" w:hAnsi="ＭＳ ゴシック"/>
          <w:sz w:val="24"/>
          <w:szCs w:val="24"/>
        </w:rPr>
      </w:pPr>
      <w:r w:rsidRPr="00924A7B">
        <w:rPr>
          <w:rFonts w:ascii="ＭＳ ゴシック" w:eastAsia="ＭＳ ゴシック" w:hAnsi="ＭＳ ゴシック"/>
          <w:sz w:val="24"/>
          <w:szCs w:val="24"/>
        </w:rPr>
        <w:t>202</w:t>
      </w:r>
      <w:r w:rsidRPr="00924A7B">
        <w:rPr>
          <w:rFonts w:ascii="ＭＳ ゴシック" w:eastAsia="ＭＳ ゴシック" w:hAnsi="ＭＳ ゴシック" w:hint="eastAsia"/>
          <w:sz w:val="24"/>
          <w:szCs w:val="24"/>
        </w:rPr>
        <w:t>2</w:t>
      </w:r>
      <w:r w:rsidRPr="00924A7B">
        <w:rPr>
          <w:rFonts w:ascii="ＭＳ ゴシック" w:eastAsia="ＭＳ ゴシック" w:hAnsi="ＭＳ ゴシック"/>
          <w:sz w:val="24"/>
          <w:szCs w:val="24"/>
        </w:rPr>
        <w:t>年</w:t>
      </w:r>
      <w:r w:rsidRPr="00924A7B">
        <w:rPr>
          <w:rFonts w:ascii="ＭＳ ゴシック" w:eastAsia="ＭＳ ゴシック" w:hAnsi="ＭＳ ゴシック" w:hint="eastAsia"/>
          <w:sz w:val="24"/>
          <w:szCs w:val="24"/>
        </w:rPr>
        <w:t>１</w:t>
      </w:r>
      <w:r w:rsidRPr="00924A7B">
        <w:rPr>
          <w:rFonts w:ascii="ＭＳ ゴシック" w:eastAsia="ＭＳ ゴシック" w:hAnsi="ＭＳ ゴシック"/>
          <w:sz w:val="24"/>
          <w:szCs w:val="24"/>
        </w:rPr>
        <w:t>月より、わが国において、これまでのAEDと並行してオートショックAEDの販売が開始されることになりました。（従来のAEDでは救助者が電気ショックボタンを押しますが、オートショックAEDでは機器が自動的に電気ショックを行います。）これに伴い、今後、従来のAEDとオートショックAEDが混在することになります。そのような状況の中、一般市民の皆様が、どちらのAEDであっても支障なく使用できるかなどについて検証し、それをもとに機器のさらなる改善やAEDの使用に関する講習などの改善を促す体制が必要と考えてい</w:t>
      </w:r>
      <w:r w:rsidRPr="00924A7B">
        <w:rPr>
          <w:rFonts w:ascii="ＭＳ ゴシック" w:eastAsia="ＭＳ ゴシック" w:hAnsi="ＭＳ ゴシック" w:hint="eastAsia"/>
          <w:sz w:val="24"/>
          <w:szCs w:val="24"/>
        </w:rPr>
        <w:t>ます。そこで、当財団では、救急医療の専門家や</w:t>
      </w:r>
      <w:r w:rsidRPr="00924A7B">
        <w:rPr>
          <w:rFonts w:ascii="ＭＳ ゴシック" w:eastAsia="ＭＳ ゴシック" w:hAnsi="ＭＳ ゴシック"/>
          <w:sz w:val="24"/>
          <w:szCs w:val="24"/>
        </w:rPr>
        <w:t>AEDの製造販売業者の協力を得て、オブザーバーとして厚生労働省にもご参加いただき、全国において、オートショックAED及び従来のAEDが使用された場合の状況を調査し、比較検証を行うことといたしました。</w:t>
      </w:r>
    </w:p>
    <w:p w14:paraId="1F006250" w14:textId="77777777" w:rsidR="003E6296" w:rsidRPr="00924A7B" w:rsidRDefault="003E6296" w:rsidP="0063413F">
      <w:pPr>
        <w:spacing w:beforeLines="50" w:before="180" w:afterLines="50" w:after="180"/>
        <w:ind w:firstLineChars="100" w:firstLine="240"/>
        <w:rPr>
          <w:rFonts w:ascii="ＭＳ ゴシック" w:eastAsia="ＭＳ ゴシック" w:hAnsi="ＭＳ ゴシック"/>
          <w:sz w:val="24"/>
          <w:szCs w:val="24"/>
        </w:rPr>
      </w:pPr>
      <w:r w:rsidRPr="00924A7B">
        <w:rPr>
          <w:rFonts w:ascii="ＭＳ ゴシック" w:eastAsia="ＭＳ ゴシック" w:hAnsi="ＭＳ ゴシック" w:hint="eastAsia"/>
          <w:sz w:val="24"/>
          <w:szCs w:val="24"/>
        </w:rPr>
        <w:t>つきましては、今回、設置いただきました</w:t>
      </w:r>
      <w:r w:rsidRPr="00924A7B">
        <w:rPr>
          <w:rFonts w:ascii="ＭＳ ゴシック" w:eastAsia="ＭＳ ゴシック" w:hAnsi="ＭＳ ゴシック"/>
          <w:sz w:val="24"/>
          <w:szCs w:val="24"/>
        </w:rPr>
        <w:t>AEDが使用された場合には、機器に残されたデータの提供と、機器を使った使用感等に関するアンケート調査にご協力をお願いします。</w:t>
      </w:r>
    </w:p>
    <w:p w14:paraId="6CC858FF" w14:textId="77777777" w:rsidR="003E6296" w:rsidRPr="00924A7B" w:rsidRDefault="003E6296" w:rsidP="0063413F">
      <w:pPr>
        <w:spacing w:beforeLines="50" w:before="180" w:afterLines="50" w:after="180"/>
        <w:ind w:firstLineChars="100" w:firstLine="240"/>
        <w:rPr>
          <w:rFonts w:ascii="ＭＳ ゴシック" w:eastAsia="ＭＳ ゴシック" w:hAnsi="ＭＳ ゴシック"/>
          <w:sz w:val="24"/>
          <w:szCs w:val="24"/>
        </w:rPr>
      </w:pPr>
      <w:r w:rsidRPr="00924A7B">
        <w:rPr>
          <w:rFonts w:ascii="ＭＳ ゴシック" w:eastAsia="ＭＳ ゴシック" w:hAnsi="ＭＳ ゴシック" w:hint="eastAsia"/>
          <w:sz w:val="24"/>
          <w:szCs w:val="24"/>
        </w:rPr>
        <w:t>そのため</w:t>
      </w:r>
      <w:r w:rsidRPr="00924A7B">
        <w:rPr>
          <w:rFonts w:ascii="ＭＳ ゴシック" w:eastAsia="ＭＳ ゴシック" w:hAnsi="ＭＳ ゴシック"/>
          <w:sz w:val="24"/>
          <w:szCs w:val="24"/>
        </w:rPr>
        <w:t>AEDが何らか使用された場合（電気ショックまでは至らなかったものの、電源を入れたり、電極パッドを開封したりした場合も含む。訓練などの場合は除きます。）には、ご購入されました機器の製造販売業者または販売店へすみやかにご連絡をお願い致します。使用された場合のデータの抽出などのため、担当者が訪問するか、リモートによってデータを抽出させていただきます。回収したデータ及びアンケートにつきましては、製造販売業者または販売店経由で、当財団に集められ、救急医療関係者等の専門家による検証に使用させていただきます。</w:t>
      </w:r>
    </w:p>
    <w:p w14:paraId="5D0B28D8" w14:textId="77777777" w:rsidR="003E6296" w:rsidRPr="00924A7B" w:rsidRDefault="003E6296" w:rsidP="0063413F">
      <w:pPr>
        <w:spacing w:beforeLines="50" w:before="180" w:afterLines="50" w:after="180"/>
        <w:ind w:firstLineChars="100" w:firstLine="240"/>
        <w:rPr>
          <w:rFonts w:ascii="ＭＳ ゴシック" w:eastAsia="ＭＳ ゴシック" w:hAnsi="ＭＳ ゴシック"/>
          <w:sz w:val="24"/>
          <w:szCs w:val="24"/>
        </w:rPr>
      </w:pPr>
      <w:r w:rsidRPr="00924A7B">
        <w:rPr>
          <w:rFonts w:ascii="ＭＳ ゴシック" w:eastAsia="ＭＳ ゴシック" w:hAnsi="ＭＳ ゴシック" w:hint="eastAsia"/>
          <w:sz w:val="24"/>
          <w:szCs w:val="24"/>
        </w:rPr>
        <w:t>なお、データの使用の目的、提供いただく具体的な情報の種類などの詳細は裏面のとおりです。データ及びアンケートに関する個人情報については、その取扱いに十分配慮いたします。ご不明の点等ございましたら、製造販売業者または販売店及び当財団にお問い合わせください。</w:t>
      </w:r>
    </w:p>
    <w:p w14:paraId="102ACA34" w14:textId="77777777" w:rsidR="003E6296" w:rsidRPr="00924A7B" w:rsidRDefault="003E6296" w:rsidP="0063413F">
      <w:pPr>
        <w:spacing w:beforeLines="50" w:before="180" w:afterLines="50" w:after="180"/>
        <w:ind w:firstLineChars="100" w:firstLine="240"/>
        <w:rPr>
          <w:rFonts w:ascii="ＭＳ ゴシック" w:eastAsia="ＭＳ ゴシック" w:hAnsi="ＭＳ ゴシック"/>
          <w:sz w:val="24"/>
          <w:szCs w:val="24"/>
        </w:rPr>
      </w:pPr>
      <w:r w:rsidRPr="00924A7B">
        <w:rPr>
          <w:rFonts w:ascii="ＭＳ ゴシック" w:eastAsia="ＭＳ ゴシック" w:hAnsi="ＭＳ ゴシック" w:hint="eastAsia"/>
          <w:sz w:val="24"/>
          <w:szCs w:val="24"/>
        </w:rPr>
        <w:t>上記内容をご理解いただき、ご協力の程、よろしくお願い致します。</w:t>
      </w:r>
    </w:p>
    <w:p w14:paraId="549BD74D" w14:textId="6FE48685" w:rsidR="003E6296" w:rsidRPr="00924A7B" w:rsidRDefault="003E6296" w:rsidP="003E6296">
      <w:pPr>
        <w:rPr>
          <w:rFonts w:ascii="ＭＳ ゴシック" w:eastAsia="ＭＳ ゴシック" w:hAnsi="ＭＳ ゴシック"/>
          <w:sz w:val="24"/>
          <w:szCs w:val="24"/>
        </w:rPr>
      </w:pPr>
    </w:p>
    <w:p w14:paraId="2D097D5A" w14:textId="77777777" w:rsidR="0063413F" w:rsidRPr="00924A7B" w:rsidRDefault="0063413F" w:rsidP="003E6296">
      <w:pPr>
        <w:rPr>
          <w:rFonts w:ascii="ＭＳ ゴシック" w:eastAsia="ＭＳ ゴシック" w:hAnsi="ＭＳ ゴシック" w:hint="eastAsia"/>
          <w:sz w:val="24"/>
          <w:szCs w:val="24"/>
        </w:rPr>
      </w:pPr>
    </w:p>
    <w:p w14:paraId="34FE2B14" w14:textId="77777777" w:rsidR="0063413F" w:rsidRPr="00924A7B" w:rsidRDefault="0063413F" w:rsidP="003E6296">
      <w:pPr>
        <w:rPr>
          <w:rFonts w:ascii="ＭＳ ゴシック" w:eastAsia="ＭＳ ゴシック" w:hAnsi="ＭＳ ゴシック" w:hint="eastAsia"/>
          <w:sz w:val="24"/>
          <w:szCs w:val="24"/>
        </w:rPr>
      </w:pPr>
    </w:p>
    <w:p w14:paraId="799F7777" w14:textId="77777777" w:rsidR="003E6296" w:rsidRPr="00924A7B" w:rsidRDefault="003E6296" w:rsidP="003E6296">
      <w:pPr>
        <w:jc w:val="right"/>
        <w:rPr>
          <w:rFonts w:ascii="ＭＳ ゴシック" w:eastAsia="ＭＳ ゴシック" w:hAnsi="ＭＳ ゴシック"/>
          <w:sz w:val="24"/>
          <w:szCs w:val="24"/>
        </w:rPr>
      </w:pPr>
      <w:r w:rsidRPr="00924A7B">
        <w:rPr>
          <w:rFonts w:ascii="ＭＳ ゴシック" w:eastAsia="ＭＳ ゴシック" w:hAnsi="ＭＳ ゴシック" w:hint="eastAsia"/>
          <w:sz w:val="24"/>
          <w:szCs w:val="24"/>
        </w:rPr>
        <w:t>一般財団法人</w:t>
      </w:r>
      <w:r w:rsidRPr="00924A7B">
        <w:rPr>
          <w:rFonts w:ascii="ＭＳ ゴシック" w:eastAsia="ＭＳ ゴシック" w:hAnsi="ＭＳ ゴシック"/>
          <w:sz w:val="24"/>
          <w:szCs w:val="24"/>
        </w:rPr>
        <w:t xml:space="preserve"> 日本救急医療財団</w:t>
      </w:r>
      <w:r w:rsidRPr="00924A7B">
        <w:rPr>
          <w:rFonts w:ascii="ＭＳ ゴシック" w:eastAsia="ＭＳ ゴシック" w:hAnsi="ＭＳ ゴシック" w:hint="eastAsia"/>
          <w:sz w:val="24"/>
          <w:szCs w:val="24"/>
        </w:rPr>
        <w:t xml:space="preserve">　理事長　横田</w:t>
      </w:r>
      <w:r w:rsidRPr="00924A7B">
        <w:rPr>
          <w:rFonts w:ascii="ＭＳ ゴシック" w:eastAsia="ＭＳ ゴシック" w:hAnsi="ＭＳ ゴシック"/>
          <w:sz w:val="24"/>
          <w:szCs w:val="24"/>
        </w:rPr>
        <w:t xml:space="preserve"> 裕行</w:t>
      </w:r>
    </w:p>
    <w:p w14:paraId="75B70FE8" w14:textId="037B6FF6" w:rsidR="003E6296" w:rsidRPr="00924A7B" w:rsidRDefault="003E6296" w:rsidP="003E6296">
      <w:pPr>
        <w:jc w:val="right"/>
        <w:rPr>
          <w:rFonts w:ascii="ＭＳ ゴシック" w:eastAsia="ＭＳ ゴシック" w:hAnsi="ＭＳ ゴシック"/>
          <w:sz w:val="24"/>
          <w:szCs w:val="24"/>
        </w:rPr>
      </w:pPr>
      <w:r w:rsidRPr="00924A7B">
        <w:rPr>
          <w:rFonts w:ascii="ＭＳ ゴシック" w:eastAsia="ＭＳ ゴシック" w:hAnsi="ＭＳ ゴシック" w:hint="eastAsia"/>
          <w:sz w:val="24"/>
          <w:szCs w:val="24"/>
        </w:rPr>
        <w:t>非医療従事者による</w:t>
      </w:r>
      <w:r w:rsidRPr="00924A7B">
        <w:rPr>
          <w:rFonts w:ascii="ＭＳ ゴシック" w:eastAsia="ＭＳ ゴシック" w:hAnsi="ＭＳ ゴシック"/>
          <w:sz w:val="24"/>
          <w:szCs w:val="24"/>
        </w:rPr>
        <w:t>AED使用のあり方特別委員会</w:t>
      </w:r>
      <w:r w:rsidRPr="00924A7B">
        <w:rPr>
          <w:rFonts w:ascii="ＭＳ ゴシック" w:eastAsia="ＭＳ ゴシック" w:hAnsi="ＭＳ ゴシック" w:hint="eastAsia"/>
          <w:sz w:val="24"/>
          <w:szCs w:val="24"/>
        </w:rPr>
        <w:t xml:space="preserve">　委員長　坂本</w:t>
      </w:r>
      <w:r w:rsidRPr="00924A7B">
        <w:rPr>
          <w:rFonts w:ascii="ＭＳ ゴシック" w:eastAsia="ＭＳ ゴシック" w:hAnsi="ＭＳ ゴシック"/>
          <w:sz w:val="24"/>
          <w:szCs w:val="24"/>
        </w:rPr>
        <w:t xml:space="preserve"> 哲也</w:t>
      </w:r>
    </w:p>
    <w:p w14:paraId="3182E857" w14:textId="06181F63" w:rsidR="003E6296" w:rsidRPr="00924A7B" w:rsidRDefault="003E6296" w:rsidP="003E6296">
      <w:pPr>
        <w:jc w:val="right"/>
        <w:rPr>
          <w:rFonts w:ascii="ＭＳ ゴシック" w:eastAsia="ＭＳ ゴシック" w:hAnsi="ＭＳ ゴシック"/>
          <w:sz w:val="24"/>
          <w:szCs w:val="24"/>
        </w:rPr>
      </w:pPr>
    </w:p>
    <w:p w14:paraId="6678BAE8" w14:textId="40A73AFC" w:rsidR="003E6296" w:rsidRPr="00924A7B" w:rsidRDefault="003E6296" w:rsidP="003E6296">
      <w:pPr>
        <w:jc w:val="right"/>
        <w:rPr>
          <w:rFonts w:ascii="ＭＳ ゴシック" w:eastAsia="ＭＳ ゴシック" w:hAnsi="ＭＳ ゴシック"/>
          <w:sz w:val="24"/>
          <w:szCs w:val="24"/>
        </w:rPr>
      </w:pPr>
    </w:p>
    <w:p w14:paraId="7FA3325B" w14:textId="77777777" w:rsidR="003E6296" w:rsidRPr="00924A7B" w:rsidRDefault="003E6296" w:rsidP="003E6296">
      <w:pPr>
        <w:jc w:val="right"/>
        <w:rPr>
          <w:rFonts w:ascii="ＭＳ ゴシック" w:eastAsia="ＭＳ ゴシック" w:hAnsi="ＭＳ ゴシック"/>
          <w:sz w:val="24"/>
          <w:szCs w:val="24"/>
        </w:rPr>
        <w:sectPr w:rsidR="003E6296" w:rsidRPr="00924A7B" w:rsidSect="003E6296">
          <w:pgSz w:w="11906" w:h="16838"/>
          <w:pgMar w:top="851" w:right="851" w:bottom="851" w:left="851" w:header="851" w:footer="992" w:gutter="0"/>
          <w:cols w:space="425"/>
          <w:docGrid w:type="lines" w:linePitch="360"/>
        </w:sectPr>
      </w:pPr>
    </w:p>
    <w:p w14:paraId="2ADA2BA0" w14:textId="308685CD" w:rsidR="003E6296" w:rsidRPr="00924A7B" w:rsidRDefault="00B158D9" w:rsidP="0063413F">
      <w:pPr>
        <w:widowControl/>
        <w:jc w:val="center"/>
        <w:rPr>
          <w:rFonts w:ascii="ＭＳ ゴシック" w:eastAsia="ＭＳ ゴシック" w:hAnsi="ＭＳ ゴシック"/>
          <w:b/>
          <w:bCs/>
          <w:sz w:val="24"/>
          <w:szCs w:val="24"/>
        </w:rPr>
      </w:pPr>
      <w:r w:rsidRPr="00924A7B">
        <w:rPr>
          <w:rFonts w:ascii="ＭＳ ゴシック" w:eastAsia="ＭＳ ゴシック" w:hAnsi="ＭＳ ゴシック" w:hint="eastAsia"/>
          <w:noProof/>
          <w:sz w:val="20"/>
          <w:szCs w:val="20"/>
        </w:rPr>
        <w:lastRenderedPageBreak/>
        <mc:AlternateContent>
          <mc:Choice Requires="wps">
            <w:drawing>
              <wp:anchor distT="0" distB="0" distL="114300" distR="114300" simplePos="0" relativeHeight="251659264" behindDoc="0" locked="0" layoutInCell="1" allowOverlap="1" wp14:anchorId="3CCA193B" wp14:editId="3EEC6E0D">
                <wp:simplePos x="0" y="0"/>
                <wp:positionH relativeFrom="column">
                  <wp:posOffset>6057900</wp:posOffset>
                </wp:positionH>
                <wp:positionV relativeFrom="paragraph">
                  <wp:posOffset>-19050</wp:posOffset>
                </wp:positionV>
                <wp:extent cx="946239" cy="318977"/>
                <wp:effectExtent l="0" t="0" r="25400" b="24130"/>
                <wp:wrapNone/>
                <wp:docPr id="5" name="テキスト ボックス 5"/>
                <wp:cNvGraphicFramePr/>
                <a:graphic xmlns:a="http://schemas.openxmlformats.org/drawingml/2006/main">
                  <a:graphicData uri="http://schemas.microsoft.com/office/word/2010/wordprocessingShape">
                    <wps:wsp>
                      <wps:cNvSpPr txBox="1"/>
                      <wps:spPr>
                        <a:xfrm>
                          <a:off x="0" y="0"/>
                          <a:ext cx="946239" cy="318977"/>
                        </a:xfrm>
                        <a:prstGeom prst="rect">
                          <a:avLst/>
                        </a:prstGeom>
                        <a:solidFill>
                          <a:schemeClr val="lt1"/>
                        </a:solidFill>
                        <a:ln w="6350">
                          <a:solidFill>
                            <a:prstClr val="black"/>
                          </a:solidFill>
                        </a:ln>
                      </wps:spPr>
                      <wps:txbx>
                        <w:txbxContent>
                          <w:p w14:paraId="543FB54A" w14:textId="77777777" w:rsidR="00B158D9" w:rsidRDefault="00B158D9" w:rsidP="00B158D9">
                            <w:pPr>
                              <w:jc w:val="center"/>
                            </w:pPr>
                            <w:r>
                              <w:rPr>
                                <w:rFonts w:hint="eastAsia"/>
                              </w:rPr>
                              <w:t>（</w:t>
                            </w:r>
                            <w:r>
                              <w:rPr>
                                <w:rFonts w:hint="eastAsia"/>
                              </w:rPr>
                              <w:t>うら面）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A193B" id="テキスト ボックス 5" o:spid="_x0000_s1027" type="#_x0000_t202" style="position:absolute;left:0;text-align:left;margin-left:477pt;margin-top:-1.5pt;width:74.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" fillcolor="white [3201]" strokeweight=".5pt">
                <v:textbox>
                  <w:txbxContent>
                    <w:p w14:paraId="543FB54A" w14:textId="77777777" w:rsidR="00B158D9" w:rsidRDefault="00B158D9" w:rsidP="00B158D9">
                      <w:pPr>
                        <w:jc w:val="center"/>
                      </w:pPr>
                      <w:r>
                        <w:rPr>
                          <w:rFonts w:hint="eastAsia"/>
                        </w:rPr>
                        <w:t>（</w:t>
                      </w:r>
                      <w:r>
                        <w:rPr>
                          <w:rFonts w:hint="eastAsia"/>
                        </w:rPr>
                        <w:t>うら面）</w:t>
                      </w:r>
                    </w:p>
                  </w:txbxContent>
                </v:textbox>
              </v:shape>
            </w:pict>
          </mc:Fallback>
        </mc:AlternateContent>
      </w:r>
      <w:r w:rsidR="003E6296" w:rsidRPr="00924A7B">
        <w:rPr>
          <w:rFonts w:ascii="ＭＳ ゴシック" w:eastAsia="ＭＳ ゴシック" w:hAnsi="ＭＳ ゴシック"/>
          <w:b/>
          <w:bCs/>
          <w:sz w:val="24"/>
          <w:szCs w:val="24"/>
        </w:rPr>
        <w:t>AED使用時のデータ提供及びアンケートの詳細</w:t>
      </w:r>
    </w:p>
    <w:p w14:paraId="08992725" w14:textId="059D978F" w:rsidR="0063413F" w:rsidRPr="00924A7B" w:rsidRDefault="0063413F" w:rsidP="003E6296">
      <w:pPr>
        <w:rPr>
          <w:rFonts w:ascii="ＭＳ ゴシック" w:eastAsia="ＭＳ ゴシック" w:hAnsi="ＭＳ ゴシック"/>
          <w:sz w:val="24"/>
          <w:szCs w:val="24"/>
        </w:rPr>
      </w:pPr>
    </w:p>
    <w:p w14:paraId="3C308EDB" w14:textId="6F4D3DDA" w:rsidR="003E6296" w:rsidRPr="00924A7B" w:rsidRDefault="003E6296" w:rsidP="003E6296">
      <w:pPr>
        <w:rPr>
          <w:rFonts w:ascii="ＭＳ ゴシック" w:eastAsia="ＭＳ ゴシック" w:hAnsi="ＭＳ ゴシック"/>
          <w:sz w:val="22"/>
        </w:rPr>
      </w:pPr>
      <w:r w:rsidRPr="00924A7B">
        <w:rPr>
          <w:rFonts w:ascii="ＭＳ ゴシック" w:eastAsia="ＭＳ ゴシック" w:hAnsi="ＭＳ ゴシック" w:hint="eastAsia"/>
          <w:sz w:val="22"/>
        </w:rPr>
        <w:t>１</w:t>
      </w:r>
      <w:r w:rsidR="0063413F" w:rsidRPr="00924A7B">
        <w:rPr>
          <w:rFonts w:ascii="ＭＳ ゴシック" w:eastAsia="ＭＳ ゴシック" w:hAnsi="ＭＳ ゴシック" w:hint="eastAsia"/>
          <w:sz w:val="22"/>
        </w:rPr>
        <w:t xml:space="preserve"> </w:t>
      </w:r>
      <w:r w:rsidRPr="00924A7B">
        <w:rPr>
          <w:rFonts w:ascii="ＭＳ ゴシック" w:eastAsia="ＭＳ ゴシック" w:hAnsi="ＭＳ ゴシック"/>
          <w:sz w:val="22"/>
        </w:rPr>
        <w:t>目的</w:t>
      </w:r>
    </w:p>
    <w:p w14:paraId="4C34F10E" w14:textId="72FEF244" w:rsidR="0063413F" w:rsidRDefault="003E6296" w:rsidP="00A50283">
      <w:pPr>
        <w:ind w:leftChars="135" w:left="283" w:firstLineChars="64" w:firstLine="134"/>
        <w:rPr>
          <w:rFonts w:ascii="ＭＳ ゴシック" w:eastAsia="ＭＳ ゴシック" w:hAnsi="ＭＳ ゴシック"/>
          <w:szCs w:val="21"/>
        </w:rPr>
      </w:pPr>
      <w:r w:rsidRPr="00924A7B">
        <w:rPr>
          <w:rFonts w:ascii="ＭＳ ゴシック" w:eastAsia="ＭＳ ゴシック" w:hAnsi="ＭＳ ゴシック" w:hint="eastAsia"/>
          <w:szCs w:val="21"/>
        </w:rPr>
        <w:t>オートショック</w:t>
      </w:r>
      <w:r w:rsidRPr="00924A7B">
        <w:rPr>
          <w:rFonts w:ascii="ＭＳ ゴシック" w:eastAsia="ＭＳ ゴシック" w:hAnsi="ＭＳ ゴシック"/>
          <w:szCs w:val="21"/>
        </w:rPr>
        <w:t>AEDが使用された事例とこれまでのAEDが使用された事例について、機器に残されたデータなどを活用して、機器が適切に作動したか、救助者による機器の使用に支障をきたさなかったなどについて比較・検証し、それをもとに機器の改善等を促す体制を構築し、もってわが国においてより多くの命が</w:t>
      </w:r>
      <w:proofErr w:type="spellStart"/>
      <w:r w:rsidRPr="00924A7B">
        <w:rPr>
          <w:rFonts w:ascii="ＭＳ ゴシック" w:eastAsia="ＭＳ ゴシック" w:hAnsi="ＭＳ ゴシック"/>
          <w:szCs w:val="21"/>
        </w:rPr>
        <w:t>AED</w:t>
      </w:r>
      <w:proofErr w:type="spellEnd"/>
      <w:r w:rsidRPr="00924A7B">
        <w:rPr>
          <w:rFonts w:ascii="ＭＳ ゴシック" w:eastAsia="ＭＳ ゴシック" w:hAnsi="ＭＳ ゴシック"/>
          <w:szCs w:val="21"/>
        </w:rPr>
        <w:t>によって救われる社会を構築する。</w:t>
      </w:r>
    </w:p>
    <w:p w14:paraId="39A1076D" w14:textId="77777777" w:rsidR="00924A7B" w:rsidRPr="00924A7B" w:rsidRDefault="00924A7B" w:rsidP="003E6296">
      <w:pPr>
        <w:rPr>
          <w:rFonts w:ascii="ＭＳ ゴシック" w:eastAsia="ＭＳ ゴシック" w:hAnsi="ＭＳ ゴシック" w:hint="eastAsia"/>
          <w:szCs w:val="21"/>
        </w:rPr>
      </w:pPr>
    </w:p>
    <w:p w14:paraId="4D83C950" w14:textId="62FCCDC6" w:rsidR="003E6296" w:rsidRPr="00924A7B" w:rsidRDefault="003E6296" w:rsidP="003E6296">
      <w:pPr>
        <w:rPr>
          <w:rFonts w:ascii="ＭＳ ゴシック" w:eastAsia="ＭＳ ゴシック" w:hAnsi="ＭＳ ゴシック"/>
          <w:sz w:val="22"/>
        </w:rPr>
      </w:pPr>
      <w:r w:rsidRPr="00924A7B">
        <w:rPr>
          <w:rFonts w:ascii="ＭＳ ゴシック" w:eastAsia="ＭＳ ゴシック" w:hAnsi="ＭＳ ゴシック" w:hint="eastAsia"/>
          <w:sz w:val="22"/>
        </w:rPr>
        <w:t>２</w:t>
      </w:r>
      <w:r w:rsidR="0063413F" w:rsidRPr="00924A7B">
        <w:rPr>
          <w:rFonts w:ascii="ＭＳ ゴシック" w:eastAsia="ＭＳ ゴシック" w:hAnsi="ＭＳ ゴシック" w:hint="eastAsia"/>
          <w:sz w:val="22"/>
        </w:rPr>
        <w:t xml:space="preserve"> </w:t>
      </w:r>
      <w:r w:rsidRPr="00924A7B">
        <w:rPr>
          <w:rFonts w:ascii="ＭＳ ゴシック" w:eastAsia="ＭＳ ゴシック" w:hAnsi="ＭＳ ゴシック"/>
          <w:sz w:val="22"/>
        </w:rPr>
        <w:t>データ等を活用する者</w:t>
      </w:r>
    </w:p>
    <w:p w14:paraId="53CEF2D4" w14:textId="77777777" w:rsidR="003E6296" w:rsidRPr="00924A7B" w:rsidRDefault="003E6296" w:rsidP="00A50283">
      <w:pPr>
        <w:ind w:leftChars="134" w:left="282" w:hanging="1"/>
        <w:rPr>
          <w:rFonts w:ascii="ＭＳ ゴシック" w:eastAsia="ＭＳ ゴシック" w:hAnsi="ＭＳ ゴシック"/>
          <w:szCs w:val="21"/>
        </w:rPr>
      </w:pPr>
      <w:r w:rsidRPr="00924A7B">
        <w:rPr>
          <w:rFonts w:ascii="ＭＳ ゴシック" w:eastAsia="ＭＳ ゴシック" w:hAnsi="ＭＳ ゴシック" w:hint="eastAsia"/>
          <w:szCs w:val="21"/>
        </w:rPr>
        <w:t>法人名：一般財団法人日本救急医療財団</w:t>
      </w:r>
    </w:p>
    <w:p w14:paraId="1D1E8477" w14:textId="21C74955" w:rsidR="0063413F" w:rsidRDefault="003E6296" w:rsidP="00A50283">
      <w:pPr>
        <w:ind w:leftChars="135" w:left="422" w:hangingChars="66" w:hanging="139"/>
        <w:rPr>
          <w:rFonts w:ascii="ＭＳ ゴシック" w:eastAsia="ＭＳ ゴシック" w:hAnsi="ＭＳ ゴシック"/>
          <w:szCs w:val="21"/>
        </w:rPr>
      </w:pPr>
      <w:r w:rsidRPr="00924A7B">
        <w:rPr>
          <w:rFonts w:ascii="ＭＳ ゴシック" w:eastAsia="ＭＳ ゴシック" w:hAnsi="ＭＳ ゴシック" w:hint="eastAsia"/>
          <w:szCs w:val="21"/>
        </w:rPr>
        <w:t>住所：〒</w:t>
      </w:r>
      <w:r w:rsidRPr="00924A7B">
        <w:rPr>
          <w:rFonts w:ascii="ＭＳ ゴシック" w:eastAsia="ＭＳ ゴシック" w:hAnsi="ＭＳ ゴシック"/>
          <w:szCs w:val="21"/>
        </w:rPr>
        <w:t>113-0034　東京都文京区湯島3-37-4　ＨＦ湯島ビルディング７Ｆ　電話：03-3835-1199</w:t>
      </w:r>
    </w:p>
    <w:p w14:paraId="7554F773" w14:textId="77777777" w:rsidR="00924A7B" w:rsidRPr="00924A7B" w:rsidRDefault="00924A7B" w:rsidP="003E6296">
      <w:pPr>
        <w:rPr>
          <w:rFonts w:ascii="ＭＳ ゴシック" w:eastAsia="ＭＳ ゴシック" w:hAnsi="ＭＳ ゴシック" w:hint="eastAsia"/>
          <w:szCs w:val="21"/>
        </w:rPr>
      </w:pPr>
    </w:p>
    <w:p w14:paraId="401C52CA" w14:textId="629EA676" w:rsidR="003E6296" w:rsidRPr="00924A7B" w:rsidRDefault="003E6296" w:rsidP="003E6296">
      <w:pPr>
        <w:rPr>
          <w:rFonts w:ascii="ＭＳ ゴシック" w:eastAsia="ＭＳ ゴシック" w:hAnsi="ＭＳ ゴシック"/>
          <w:sz w:val="22"/>
        </w:rPr>
      </w:pPr>
      <w:r w:rsidRPr="00924A7B">
        <w:rPr>
          <w:rFonts w:ascii="ＭＳ ゴシック" w:eastAsia="ＭＳ ゴシック" w:hAnsi="ＭＳ ゴシック" w:hint="eastAsia"/>
          <w:sz w:val="22"/>
        </w:rPr>
        <w:t>３</w:t>
      </w:r>
      <w:r w:rsidR="0063413F" w:rsidRPr="00924A7B">
        <w:rPr>
          <w:rFonts w:ascii="ＭＳ ゴシック" w:eastAsia="ＭＳ ゴシック" w:hAnsi="ＭＳ ゴシック" w:hint="eastAsia"/>
          <w:sz w:val="22"/>
        </w:rPr>
        <w:t xml:space="preserve"> </w:t>
      </w:r>
      <w:r w:rsidRPr="00924A7B">
        <w:rPr>
          <w:rFonts w:ascii="ＭＳ ゴシック" w:eastAsia="ＭＳ ゴシック" w:hAnsi="ＭＳ ゴシック"/>
          <w:sz w:val="22"/>
        </w:rPr>
        <w:t>データの種類、アンケートの項目</w:t>
      </w:r>
    </w:p>
    <w:p w14:paraId="2E0E47AE" w14:textId="1445F56A" w:rsidR="0063413F" w:rsidRDefault="003E6296" w:rsidP="00A50283">
      <w:pPr>
        <w:ind w:leftChars="135" w:left="283" w:firstLineChars="50" w:firstLine="105"/>
        <w:rPr>
          <w:rFonts w:ascii="ＭＳ ゴシック" w:eastAsia="ＭＳ ゴシック" w:hAnsi="ＭＳ ゴシック"/>
          <w:szCs w:val="21"/>
        </w:rPr>
      </w:pPr>
      <w:r w:rsidRPr="00924A7B">
        <w:rPr>
          <w:rFonts w:ascii="ＭＳ ゴシック" w:eastAsia="ＭＳ ゴシック" w:hAnsi="ＭＳ ゴシック" w:hint="eastAsia"/>
          <w:szCs w:val="21"/>
        </w:rPr>
        <w:t>使用日時、使用場所分類、機器の電源を入れられた時刻、機器に記録された心電図情報、電気ショックが実施された時刻、使用時に記録された音声情報、機器の電源が切れた時刻、救助者の情報（個人が特定できない範囲に限る）、救助者の使用に関する感想など、</w:t>
      </w:r>
      <w:r w:rsidRPr="00924A7B">
        <w:rPr>
          <w:rFonts w:ascii="ＭＳ ゴシック" w:eastAsia="ＭＳ ゴシック" w:hAnsi="ＭＳ ゴシック"/>
          <w:szCs w:val="21"/>
        </w:rPr>
        <w:t>AEDが適切に作動したか、救助者によるAEDの使用に支障をきたさなかったについて検証するために必要な項目</w:t>
      </w:r>
    </w:p>
    <w:p w14:paraId="5AE4A3CC" w14:textId="77777777" w:rsidR="00924A7B" w:rsidRPr="00924A7B" w:rsidRDefault="00924A7B" w:rsidP="003E6296">
      <w:pPr>
        <w:rPr>
          <w:rFonts w:ascii="ＭＳ ゴシック" w:eastAsia="ＭＳ ゴシック" w:hAnsi="ＭＳ ゴシック" w:hint="eastAsia"/>
          <w:szCs w:val="21"/>
        </w:rPr>
      </w:pPr>
    </w:p>
    <w:p w14:paraId="4B513633" w14:textId="73A3A143" w:rsidR="003E6296" w:rsidRPr="00924A7B" w:rsidRDefault="003E6296" w:rsidP="003E6296">
      <w:pPr>
        <w:rPr>
          <w:rFonts w:ascii="ＭＳ ゴシック" w:eastAsia="ＭＳ ゴシック" w:hAnsi="ＭＳ ゴシック"/>
          <w:sz w:val="22"/>
        </w:rPr>
      </w:pPr>
      <w:r w:rsidRPr="00924A7B">
        <w:rPr>
          <w:rFonts w:ascii="ＭＳ ゴシック" w:eastAsia="ＭＳ ゴシック" w:hAnsi="ＭＳ ゴシック" w:hint="eastAsia"/>
          <w:sz w:val="22"/>
        </w:rPr>
        <w:t>４</w:t>
      </w:r>
      <w:r w:rsidR="00B158D9" w:rsidRPr="00924A7B">
        <w:rPr>
          <w:rFonts w:ascii="ＭＳ ゴシック" w:eastAsia="ＭＳ ゴシック" w:hAnsi="ＭＳ ゴシック" w:hint="eastAsia"/>
          <w:sz w:val="22"/>
        </w:rPr>
        <w:t xml:space="preserve"> </w:t>
      </w:r>
      <w:r w:rsidR="0063413F" w:rsidRPr="00924A7B">
        <w:rPr>
          <w:rFonts w:ascii="ＭＳ ゴシック" w:eastAsia="ＭＳ ゴシック" w:hAnsi="ＭＳ ゴシック" w:hint="eastAsia"/>
          <w:sz w:val="22"/>
        </w:rPr>
        <w:t xml:space="preserve"> </w:t>
      </w:r>
      <w:r w:rsidRPr="00924A7B">
        <w:rPr>
          <w:rFonts w:ascii="ＭＳ ゴシック" w:eastAsia="ＭＳ ゴシック" w:hAnsi="ＭＳ ゴシック"/>
          <w:sz w:val="22"/>
        </w:rPr>
        <w:t>データやアンケートの収集方法</w:t>
      </w:r>
    </w:p>
    <w:p w14:paraId="6B04A7C6" w14:textId="31D3E00A" w:rsidR="0063413F" w:rsidRDefault="003E6296" w:rsidP="00A50283">
      <w:pPr>
        <w:ind w:leftChars="135" w:left="283" w:firstLineChars="13" w:firstLine="27"/>
        <w:rPr>
          <w:rFonts w:ascii="ＭＳ ゴシック" w:eastAsia="ＭＳ ゴシック" w:hAnsi="ＭＳ ゴシック"/>
          <w:szCs w:val="21"/>
        </w:rPr>
      </w:pPr>
      <w:r w:rsidRPr="00924A7B">
        <w:rPr>
          <w:rFonts w:ascii="ＭＳ ゴシック" w:eastAsia="ＭＳ ゴシック" w:hAnsi="ＭＳ ゴシック" w:hint="eastAsia"/>
          <w:szCs w:val="21"/>
        </w:rPr>
        <w:t>設置者から製造販売業者または販売店に対し</w:t>
      </w:r>
      <w:r w:rsidRPr="00924A7B">
        <w:rPr>
          <w:rFonts w:ascii="ＭＳ ゴシック" w:eastAsia="ＭＳ ゴシック" w:hAnsi="ＭＳ ゴシック"/>
          <w:szCs w:val="21"/>
        </w:rPr>
        <w:t>AEDを使用した連絡を受けた場合に、担当者がAED設置場所に訪問するかリモートによって、データを抽出、アンケートを実施する。収集したデータ及びアンケート結果は、製造販売業者または販売店経由で日本救急医療財団に提供する。日本救急医療財団は、上記「データやアンケートの使用の範囲」において、AED製造販売業者等に収集したデータ及びアンケート結果を提供する場合がある。</w:t>
      </w:r>
    </w:p>
    <w:p w14:paraId="2846A132" w14:textId="77777777" w:rsidR="00924A7B" w:rsidRPr="00924A7B" w:rsidRDefault="00924A7B" w:rsidP="00924A7B">
      <w:pPr>
        <w:ind w:leftChars="67" w:left="141" w:firstLineChars="82" w:firstLine="172"/>
        <w:rPr>
          <w:rFonts w:ascii="ＭＳ ゴシック" w:eastAsia="ＭＳ ゴシック" w:hAnsi="ＭＳ ゴシック" w:hint="eastAsia"/>
          <w:szCs w:val="21"/>
        </w:rPr>
      </w:pPr>
    </w:p>
    <w:p w14:paraId="5F82E111" w14:textId="676E8B36" w:rsidR="003E6296" w:rsidRPr="00924A7B" w:rsidRDefault="003E6296" w:rsidP="003E6296">
      <w:pPr>
        <w:rPr>
          <w:rFonts w:ascii="ＭＳ ゴシック" w:eastAsia="ＭＳ ゴシック" w:hAnsi="ＭＳ ゴシック"/>
          <w:sz w:val="22"/>
        </w:rPr>
      </w:pPr>
      <w:r w:rsidRPr="00924A7B">
        <w:rPr>
          <w:rFonts w:ascii="ＭＳ ゴシック" w:eastAsia="ＭＳ ゴシック" w:hAnsi="ＭＳ ゴシック" w:hint="eastAsia"/>
          <w:sz w:val="22"/>
        </w:rPr>
        <w:t>５</w:t>
      </w:r>
      <w:r w:rsidR="0063413F" w:rsidRPr="00924A7B">
        <w:rPr>
          <w:rFonts w:ascii="ＭＳ ゴシック" w:eastAsia="ＭＳ ゴシック" w:hAnsi="ＭＳ ゴシック" w:hint="eastAsia"/>
          <w:sz w:val="22"/>
        </w:rPr>
        <w:t xml:space="preserve"> </w:t>
      </w:r>
      <w:r w:rsidR="00B158D9" w:rsidRPr="00924A7B">
        <w:rPr>
          <w:rFonts w:ascii="ＭＳ ゴシック" w:eastAsia="ＭＳ ゴシック" w:hAnsi="ＭＳ ゴシック"/>
          <w:sz w:val="22"/>
        </w:rPr>
        <w:t xml:space="preserve"> </w:t>
      </w:r>
      <w:r w:rsidRPr="00924A7B">
        <w:rPr>
          <w:rFonts w:ascii="ＭＳ ゴシック" w:eastAsia="ＭＳ ゴシック" w:hAnsi="ＭＳ ゴシック"/>
          <w:sz w:val="22"/>
        </w:rPr>
        <w:t>データやアンケートの使用の範囲</w:t>
      </w:r>
    </w:p>
    <w:p w14:paraId="3E9AE144" w14:textId="77777777" w:rsidR="00924A7B" w:rsidRDefault="003E6296" w:rsidP="006A1327">
      <w:pPr>
        <w:ind w:leftChars="135" w:left="283" w:firstLineChars="31" w:firstLine="65"/>
        <w:rPr>
          <w:rFonts w:ascii="ＭＳ ゴシック" w:eastAsia="ＭＳ ゴシック" w:hAnsi="ＭＳ ゴシック"/>
          <w:szCs w:val="21"/>
        </w:rPr>
      </w:pPr>
      <w:r w:rsidRPr="00924A7B">
        <w:rPr>
          <w:rFonts w:ascii="ＭＳ ゴシック" w:eastAsia="ＭＳ ゴシック" w:hAnsi="ＭＳ ゴシック"/>
          <w:szCs w:val="21"/>
        </w:rPr>
        <w:t>AEDが適切に作動したか、救助者によるAEDの使用に支障をきたさなかったなどについて検証し、機器の改良、AEDの使用に係る講習等の改善のために必要な範囲</w:t>
      </w:r>
    </w:p>
    <w:p w14:paraId="3EDBD856" w14:textId="77777777" w:rsidR="00924A7B" w:rsidRDefault="00924A7B" w:rsidP="00924A7B">
      <w:pPr>
        <w:rPr>
          <w:rFonts w:ascii="ＭＳ ゴシック" w:eastAsia="ＭＳ ゴシック" w:hAnsi="ＭＳ ゴシック"/>
          <w:szCs w:val="21"/>
        </w:rPr>
      </w:pPr>
    </w:p>
    <w:p w14:paraId="3807A6D7" w14:textId="56C0D5ED" w:rsidR="003E6296" w:rsidRPr="00924A7B" w:rsidRDefault="003E6296" w:rsidP="00924A7B">
      <w:pPr>
        <w:rPr>
          <w:rFonts w:ascii="ＭＳ ゴシック" w:eastAsia="ＭＳ ゴシック" w:hAnsi="ＭＳ ゴシック"/>
          <w:szCs w:val="21"/>
        </w:rPr>
      </w:pPr>
      <w:r w:rsidRPr="00924A7B">
        <w:rPr>
          <w:rFonts w:ascii="ＭＳ ゴシック" w:eastAsia="ＭＳ ゴシック" w:hAnsi="ＭＳ ゴシック" w:hint="eastAsia"/>
          <w:sz w:val="22"/>
        </w:rPr>
        <w:t>６</w:t>
      </w:r>
      <w:r w:rsidR="0063413F" w:rsidRPr="00924A7B">
        <w:rPr>
          <w:rFonts w:ascii="ＭＳ ゴシック" w:eastAsia="ＭＳ ゴシック" w:hAnsi="ＭＳ ゴシック" w:hint="eastAsia"/>
          <w:sz w:val="22"/>
        </w:rPr>
        <w:t xml:space="preserve"> </w:t>
      </w:r>
      <w:r w:rsidR="00B158D9" w:rsidRPr="00924A7B">
        <w:rPr>
          <w:rFonts w:ascii="ＭＳ ゴシック" w:eastAsia="ＭＳ ゴシック" w:hAnsi="ＭＳ ゴシック"/>
          <w:sz w:val="22"/>
        </w:rPr>
        <w:t xml:space="preserve"> </w:t>
      </w:r>
      <w:r w:rsidRPr="00924A7B">
        <w:rPr>
          <w:rFonts w:ascii="ＭＳ ゴシック" w:eastAsia="ＭＳ ゴシック" w:hAnsi="ＭＳ ゴシック"/>
          <w:sz w:val="22"/>
        </w:rPr>
        <w:t>個人情報保護との関係</w:t>
      </w:r>
    </w:p>
    <w:p w14:paraId="189845F2" w14:textId="77777777" w:rsidR="003E6296" w:rsidRPr="00924A7B" w:rsidRDefault="003E6296" w:rsidP="00A50283">
      <w:pPr>
        <w:ind w:leftChars="135" w:left="283" w:firstLineChars="66" w:firstLine="139"/>
        <w:rPr>
          <w:rFonts w:ascii="ＭＳ ゴシック" w:eastAsia="ＭＳ ゴシック" w:hAnsi="ＭＳ ゴシック"/>
          <w:szCs w:val="21"/>
        </w:rPr>
      </w:pPr>
      <w:r w:rsidRPr="00924A7B">
        <w:rPr>
          <w:rFonts w:ascii="ＭＳ ゴシック" w:eastAsia="ＭＳ ゴシック" w:hAnsi="ＭＳ ゴシック" w:hint="eastAsia"/>
          <w:szCs w:val="21"/>
        </w:rPr>
        <w:t>特定の個人を識別できないものについては、そもそも個人情報に該当するものではなく、また、</w:t>
      </w:r>
      <w:r w:rsidRPr="00924A7B">
        <w:rPr>
          <w:rFonts w:ascii="ＭＳ ゴシック" w:eastAsia="ＭＳ ゴシック" w:hAnsi="ＭＳ ゴシック"/>
          <w:szCs w:val="21"/>
        </w:rPr>
        <w:t>AEDに残された情報が個人情報・個人データに該当する場合であっても、公衆衛生の向上のために特に必要がある場合であって、本人（傷病者等）の同意を得ることが困難であるときは、個人の了解なく情報提供可能である（個人情報の保護に関する法律　23条1項3号）。「AEDが適切に作動したか」、「救助者によるAEDの使用に支障をきたさなかった」という本目的は、「公衆衛生の向上のため」に該当するため、本人の同意を得ることが困難であるときは、</w:t>
      </w:r>
      <w:r w:rsidRPr="00924A7B">
        <w:rPr>
          <w:rFonts w:ascii="ＭＳ ゴシック" w:eastAsia="ＭＳ ゴシック" w:hAnsi="ＭＳ ゴシック" w:hint="eastAsia"/>
          <w:szCs w:val="21"/>
        </w:rPr>
        <w:t>個人の了解なく情報提供可能である。</w:t>
      </w:r>
    </w:p>
    <w:p w14:paraId="4214BB30" w14:textId="77777777" w:rsidR="0063413F" w:rsidRPr="00924A7B" w:rsidRDefault="0063413F" w:rsidP="003E6296">
      <w:pPr>
        <w:rPr>
          <w:rFonts w:ascii="ＭＳ ゴシック" w:eastAsia="ＭＳ ゴシック" w:hAnsi="ＭＳ ゴシック"/>
          <w:sz w:val="24"/>
          <w:szCs w:val="24"/>
        </w:rPr>
      </w:pPr>
    </w:p>
    <w:p w14:paraId="24C02577" w14:textId="0B39E7B6" w:rsidR="003E6296" w:rsidRPr="00924A7B" w:rsidRDefault="003E6296" w:rsidP="003E6296">
      <w:pPr>
        <w:rPr>
          <w:rFonts w:ascii="ＭＳ ゴシック" w:eastAsia="ＭＳ ゴシック" w:hAnsi="ＭＳ ゴシック"/>
          <w:sz w:val="22"/>
        </w:rPr>
      </w:pPr>
      <w:r w:rsidRPr="00924A7B">
        <w:rPr>
          <w:rFonts w:ascii="ＭＳ ゴシック" w:eastAsia="ＭＳ ゴシック" w:hAnsi="ＭＳ ゴシック" w:hint="eastAsia"/>
          <w:sz w:val="22"/>
        </w:rPr>
        <w:t>７</w:t>
      </w:r>
      <w:r w:rsidR="00B158D9" w:rsidRPr="00924A7B">
        <w:rPr>
          <w:rFonts w:ascii="ＭＳ ゴシック" w:eastAsia="ＭＳ ゴシック" w:hAnsi="ＭＳ ゴシック" w:hint="eastAsia"/>
          <w:sz w:val="22"/>
        </w:rPr>
        <w:t xml:space="preserve">　</w:t>
      </w:r>
      <w:r w:rsidRPr="00924A7B">
        <w:rPr>
          <w:rFonts w:ascii="ＭＳ ゴシック" w:eastAsia="ＭＳ ゴシック" w:hAnsi="ＭＳ ゴシック"/>
          <w:sz w:val="22"/>
        </w:rPr>
        <w:t>データ提供及びアンケートを依頼する使用事例の要件</w:t>
      </w:r>
    </w:p>
    <w:p w14:paraId="7A6A03D1" w14:textId="77777777" w:rsidR="003E6296" w:rsidRPr="00924A7B" w:rsidRDefault="003E6296" w:rsidP="00B158D9">
      <w:pPr>
        <w:ind w:leftChars="135" w:left="423" w:hanging="140"/>
        <w:rPr>
          <w:rFonts w:ascii="ＭＳ ゴシック" w:eastAsia="ＭＳ ゴシック" w:hAnsi="ＭＳ ゴシック"/>
          <w:szCs w:val="21"/>
        </w:rPr>
      </w:pPr>
      <w:r w:rsidRPr="00924A7B">
        <w:rPr>
          <w:rFonts w:ascii="ＭＳ ゴシック" w:eastAsia="ＭＳ ゴシック" w:hAnsi="ＭＳ ゴシック" w:hint="eastAsia"/>
          <w:szCs w:val="21"/>
        </w:rPr>
        <w:t>選択基準：次の①②のいずれも満たすものを情報収集の対象とする。</w:t>
      </w:r>
    </w:p>
    <w:p w14:paraId="4D51B408" w14:textId="0FBA7906" w:rsidR="00B158D9" w:rsidRPr="00924A7B" w:rsidRDefault="00B158D9" w:rsidP="00B158D9">
      <w:pPr>
        <w:pStyle w:val="a5"/>
        <w:ind w:leftChars="0" w:left="283"/>
        <w:rPr>
          <w:rFonts w:ascii="ＭＳ ゴシック" w:eastAsia="ＭＳ ゴシック" w:hAnsi="ＭＳ ゴシック"/>
          <w:szCs w:val="21"/>
        </w:rPr>
      </w:pPr>
      <w:r w:rsidRPr="00924A7B">
        <w:rPr>
          <w:rFonts w:ascii="ＭＳ ゴシック" w:eastAsia="ＭＳ ゴシック" w:hAnsi="ＭＳ ゴシック" w:hint="eastAsia"/>
          <w:szCs w:val="21"/>
        </w:rPr>
        <w:t>①</w:t>
      </w:r>
      <w:r w:rsidR="003E6296" w:rsidRPr="00924A7B">
        <w:rPr>
          <w:rFonts w:ascii="ＭＳ ゴシック" w:eastAsia="ＭＳ ゴシック" w:hAnsi="ＭＳ ゴシック" w:hint="eastAsia"/>
          <w:szCs w:val="21"/>
        </w:rPr>
        <w:t>傷病者に対して使用することを目的とした場合（訓練などで使用した場合は対象に含めない）</w:t>
      </w:r>
    </w:p>
    <w:p w14:paraId="2E91144E" w14:textId="0FCD1D3E" w:rsidR="003E6296" w:rsidRPr="00924A7B" w:rsidRDefault="00B158D9" w:rsidP="00B158D9">
      <w:pPr>
        <w:pStyle w:val="a5"/>
        <w:ind w:leftChars="0" w:left="283"/>
        <w:rPr>
          <w:rFonts w:ascii="ＭＳ ゴシック" w:eastAsia="ＭＳ ゴシック" w:hAnsi="ＭＳ ゴシック"/>
          <w:szCs w:val="21"/>
        </w:rPr>
      </w:pPr>
      <w:r w:rsidRPr="00924A7B">
        <w:rPr>
          <w:rFonts w:ascii="ＭＳ ゴシック" w:eastAsia="ＭＳ ゴシック" w:hAnsi="ＭＳ ゴシック" w:hint="eastAsia"/>
          <w:szCs w:val="21"/>
        </w:rPr>
        <w:t>②</w:t>
      </w:r>
      <w:r w:rsidR="003E6296" w:rsidRPr="00924A7B">
        <w:rPr>
          <w:rFonts w:ascii="ＭＳ ゴシック" w:eastAsia="ＭＳ ゴシック" w:hAnsi="ＭＳ ゴシック" w:hint="eastAsia"/>
          <w:szCs w:val="21"/>
        </w:rPr>
        <w:t>機器に電源が入れられた場合、もしくはバッドが傷病者に貼付された場合</w:t>
      </w:r>
    </w:p>
    <w:p w14:paraId="0EC4AF62" w14:textId="77777777" w:rsidR="003E6296" w:rsidRPr="00924A7B" w:rsidRDefault="003E6296" w:rsidP="00B158D9">
      <w:pPr>
        <w:ind w:leftChars="270" w:left="567"/>
        <w:rPr>
          <w:rFonts w:ascii="ＭＳ ゴシック" w:eastAsia="ＭＳ ゴシック" w:hAnsi="ＭＳ ゴシック"/>
          <w:szCs w:val="21"/>
        </w:rPr>
      </w:pPr>
      <w:r w:rsidRPr="00924A7B">
        <w:rPr>
          <w:rFonts w:ascii="ＭＳ ゴシック" w:eastAsia="ＭＳ ゴシック" w:hAnsi="ＭＳ ゴシック" w:hint="eastAsia"/>
          <w:szCs w:val="21"/>
        </w:rPr>
        <w:t>（パッドを貼付したことが否定できない場合は対象に含める。傷病者の近くに機器を運搬しただけの場合は対象に含めない。）</w:t>
      </w:r>
    </w:p>
    <w:p w14:paraId="2F4A38CD" w14:textId="77777777" w:rsidR="00A50283" w:rsidRDefault="00A50283" w:rsidP="003E6296">
      <w:pPr>
        <w:rPr>
          <w:rFonts w:ascii="ＭＳ ゴシック" w:eastAsia="ＭＳ ゴシック" w:hAnsi="ＭＳ ゴシック"/>
          <w:sz w:val="22"/>
        </w:rPr>
      </w:pPr>
    </w:p>
    <w:p w14:paraId="2A88FB2D" w14:textId="014AD7EC" w:rsidR="003E6296" w:rsidRPr="00924A7B" w:rsidRDefault="003E6296" w:rsidP="003E6296">
      <w:pPr>
        <w:rPr>
          <w:rFonts w:ascii="ＭＳ ゴシック" w:eastAsia="ＭＳ ゴシック" w:hAnsi="ＭＳ ゴシック"/>
          <w:sz w:val="22"/>
        </w:rPr>
      </w:pPr>
      <w:r w:rsidRPr="00924A7B">
        <w:rPr>
          <w:rFonts w:ascii="ＭＳ ゴシック" w:eastAsia="ＭＳ ゴシック" w:hAnsi="ＭＳ ゴシック" w:hint="eastAsia"/>
          <w:sz w:val="22"/>
        </w:rPr>
        <w:t>８</w:t>
      </w:r>
      <w:r w:rsidR="00F609FA" w:rsidRPr="00924A7B">
        <w:rPr>
          <w:rFonts w:ascii="ＭＳ ゴシック" w:eastAsia="ＭＳ ゴシック" w:hAnsi="ＭＳ ゴシック" w:hint="eastAsia"/>
          <w:sz w:val="22"/>
        </w:rPr>
        <w:t xml:space="preserve"> </w:t>
      </w:r>
      <w:r w:rsidRPr="00924A7B">
        <w:rPr>
          <w:rFonts w:ascii="ＭＳ ゴシック" w:eastAsia="ＭＳ ゴシック" w:hAnsi="ＭＳ ゴシック"/>
          <w:sz w:val="22"/>
        </w:rPr>
        <w:t>AEDを使用した場合の連絡先</w:t>
      </w:r>
    </w:p>
    <w:p w14:paraId="580666AB" w14:textId="6418A624" w:rsidR="003E6296" w:rsidRPr="00924A7B" w:rsidRDefault="003E6296" w:rsidP="00F609FA">
      <w:pPr>
        <w:ind w:firstLine="840"/>
        <w:rPr>
          <w:rFonts w:ascii="ＭＳ ゴシック" w:eastAsia="ＭＳ ゴシック" w:hAnsi="ＭＳ ゴシック" w:hint="eastAsia"/>
          <w:sz w:val="22"/>
        </w:rPr>
      </w:pPr>
      <w:r w:rsidRPr="00924A7B">
        <w:rPr>
          <w:rFonts w:ascii="ＭＳ ゴシック" w:eastAsia="ＭＳ ゴシック" w:hAnsi="ＭＳ ゴシック" w:hint="eastAsia"/>
          <w:sz w:val="22"/>
        </w:rPr>
        <w:t xml:space="preserve">〇〇株式会社〇〇部〇〇センター　　　電話番号　</w:t>
      </w:r>
    </w:p>
    <w:sectPr w:rsidR="003E6296" w:rsidRPr="00924A7B" w:rsidSect="00A50283">
      <w:pgSz w:w="11906" w:h="16838" w:code="9"/>
      <w:pgMar w:top="289" w:right="289" w:bottom="295" w:left="28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544F3"/>
    <w:multiLevelType w:val="hybridMultilevel"/>
    <w:tmpl w:val="72A0D886"/>
    <w:lvl w:ilvl="0" w:tplc="3678FAC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88621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F6"/>
    <w:rsid w:val="00095D55"/>
    <w:rsid w:val="003E6296"/>
    <w:rsid w:val="0063413F"/>
    <w:rsid w:val="006A1327"/>
    <w:rsid w:val="008A7CF6"/>
    <w:rsid w:val="00924A7B"/>
    <w:rsid w:val="00A50283"/>
    <w:rsid w:val="00B158D9"/>
    <w:rsid w:val="00F60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4A3349"/>
  <w15:chartTrackingRefBased/>
  <w15:docId w15:val="{B5C128C9-922E-43D2-9413-32A105E4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413F"/>
  </w:style>
  <w:style w:type="character" w:customStyle="1" w:styleId="a4">
    <w:name w:val="日付 (文字)"/>
    <w:basedOn w:val="a0"/>
    <w:link w:val="a3"/>
    <w:uiPriority w:val="99"/>
    <w:semiHidden/>
    <w:rsid w:val="0063413F"/>
  </w:style>
  <w:style w:type="paragraph" w:styleId="a5">
    <w:name w:val="List Paragraph"/>
    <w:basedOn w:val="a"/>
    <w:uiPriority w:val="34"/>
    <w:qFormat/>
    <w:rsid w:val="00B158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日本救急医療財団</dc:creator>
  <cp:keywords/>
  <dc:description/>
  <cp:lastModifiedBy>日本救急医療財団</cp:lastModifiedBy>
  <cp:revision>3</cp:revision>
  <cp:lastPrinted>2022-05-31T06:57:00Z</cp:lastPrinted>
  <dcterms:created xsi:type="dcterms:W3CDTF">2022-05-31T06:18:00Z</dcterms:created>
  <dcterms:modified xsi:type="dcterms:W3CDTF">2022-05-31T07:03:00Z</dcterms:modified>
</cp:coreProperties>
</file>